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7F70" w14:textId="282E3FCF" w:rsidR="004B4964" w:rsidRPr="00B00775" w:rsidRDefault="009506E4" w:rsidP="004B4964">
      <w:pPr>
        <w:jc w:val="center"/>
        <w:rPr>
          <w:b/>
          <w:sz w:val="28"/>
          <w:lang w:val="es-ES"/>
        </w:rPr>
      </w:pPr>
      <w:r>
        <w:rPr>
          <w:b/>
          <w:noProof/>
          <w:sz w:val="32"/>
        </w:rPr>
        <w:drawing>
          <wp:anchor distT="0" distB="0" distL="114300" distR="114300" simplePos="0" relativeHeight="251665408" behindDoc="0" locked="0" layoutInCell="1" allowOverlap="1" wp14:anchorId="696AB5CB" wp14:editId="2EC197B7">
            <wp:simplePos x="0" y="0"/>
            <wp:positionH relativeFrom="page">
              <wp:posOffset>6235700</wp:posOffset>
            </wp:positionH>
            <wp:positionV relativeFrom="paragraph">
              <wp:posOffset>-546100</wp:posOffset>
            </wp:positionV>
            <wp:extent cx="1136650" cy="922282"/>
            <wp:effectExtent l="0" t="0" r="635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92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3360" behindDoc="0" locked="0" layoutInCell="1" allowOverlap="1" wp14:anchorId="7A9C584E" wp14:editId="152C9E24">
            <wp:simplePos x="0" y="0"/>
            <wp:positionH relativeFrom="page">
              <wp:posOffset>361950</wp:posOffset>
            </wp:positionH>
            <wp:positionV relativeFrom="paragraph">
              <wp:posOffset>-552450</wp:posOffset>
            </wp:positionV>
            <wp:extent cx="1136650" cy="922282"/>
            <wp:effectExtent l="0" t="0" r="635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92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964" w:rsidRPr="00B00775">
        <w:rPr>
          <w:b/>
          <w:sz w:val="28"/>
          <w:lang w:val="es-ES"/>
        </w:rPr>
        <w:t xml:space="preserve">Foerster Elementary </w:t>
      </w:r>
      <w:proofErr w:type="spellStart"/>
      <w:r w:rsidR="004B4964" w:rsidRPr="00B00775">
        <w:rPr>
          <w:b/>
          <w:sz w:val="28"/>
          <w:lang w:val="es-ES"/>
        </w:rPr>
        <w:t>School</w:t>
      </w:r>
      <w:proofErr w:type="spellEnd"/>
    </w:p>
    <w:p w14:paraId="3DA8DCC1" w14:textId="77777777" w:rsidR="00A6689B" w:rsidRPr="00B00775" w:rsidRDefault="00A6689B" w:rsidP="00A6689B">
      <w:pPr>
        <w:jc w:val="center"/>
        <w:rPr>
          <w:sz w:val="28"/>
          <w:lang w:val="es-ES"/>
        </w:rPr>
      </w:pPr>
      <w:r w:rsidRPr="00A6689B">
        <w:rPr>
          <w:sz w:val="28"/>
          <w:lang w:val="es-ES"/>
        </w:rPr>
        <w:t>PACTO ESCOLAR-PADRE</w:t>
      </w:r>
    </w:p>
    <w:p w14:paraId="1229B5B4" w14:textId="77777777" w:rsidR="007B5F22" w:rsidRPr="00B00775" w:rsidRDefault="007B5F22" w:rsidP="007B5F22">
      <w:pPr>
        <w:rPr>
          <w:lang w:val="es-ES"/>
        </w:rPr>
      </w:pPr>
      <w:r w:rsidRPr="00B00775">
        <w:rPr>
          <w:lang w:val="es-ES"/>
        </w:rPr>
        <w:t xml:space="preserve"> </w:t>
      </w:r>
    </w:p>
    <w:p w14:paraId="652C68D8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El personal de Foerster Elementary y los padres de los estudiantes que participan en actividades, servicios y programas financiados por el Título I, Parte A de la Ley de Educación Primaria y Secundaria (ESEA) acuerdan que este compacto describe cómo los padres, todo el personal escolar y el los estudiantes compartirán la responsabilidad de mejorar el rendimiento académico de los estudiantes y cómo la escuela y los padres construirán y desarrollarán una asociación que ayudará a los niños a alcanzar los altos estándares del Estado.</w:t>
      </w:r>
    </w:p>
    <w:p w14:paraId="73BF17FB" w14:textId="0E192C1C" w:rsidR="007B5F22" w:rsidRPr="00B00775" w:rsidRDefault="00A6689B" w:rsidP="007B5F22">
      <w:pPr>
        <w:rPr>
          <w:lang w:val="es-ES"/>
        </w:rPr>
      </w:pPr>
      <w:r w:rsidRPr="00A6689B">
        <w:rPr>
          <w:lang w:val="es-ES"/>
        </w:rPr>
        <w:t xml:space="preserve">Este compacto entre escuela y padres está vigente durante el año escolar </w:t>
      </w:r>
      <w:r w:rsidR="00DA398C">
        <w:rPr>
          <w:lang w:val="es-ES"/>
        </w:rPr>
        <w:t>202</w:t>
      </w:r>
      <w:r w:rsidR="00D059E7">
        <w:rPr>
          <w:lang w:val="es-ES"/>
        </w:rPr>
        <w:t>3-2024</w:t>
      </w:r>
    </w:p>
    <w:p w14:paraId="0507FF82" w14:textId="77777777" w:rsidR="007B5F22" w:rsidRPr="00B00775" w:rsidRDefault="007B5F22" w:rsidP="007B5F22">
      <w:pPr>
        <w:rPr>
          <w:lang w:val="es-ES"/>
        </w:rPr>
      </w:pPr>
    </w:p>
    <w:p w14:paraId="1EE1D381" w14:textId="77777777" w:rsidR="00A6689B" w:rsidRPr="00A6689B" w:rsidRDefault="00A6689B" w:rsidP="00A6689B">
      <w:pPr>
        <w:rPr>
          <w:b/>
          <w:lang w:val="es-ES"/>
        </w:rPr>
      </w:pPr>
      <w:r w:rsidRPr="00A6689B">
        <w:rPr>
          <w:b/>
          <w:lang w:val="es-ES"/>
        </w:rPr>
        <w:t>Responsabilidades de la escuela</w:t>
      </w:r>
    </w:p>
    <w:p w14:paraId="587BB4F5" w14:textId="77777777" w:rsidR="00A6689B" w:rsidRPr="00E905DA" w:rsidRDefault="00A6689B" w:rsidP="00A6689B">
      <w:pPr>
        <w:rPr>
          <w:i/>
          <w:lang w:val="es-ES"/>
        </w:rPr>
      </w:pPr>
      <w:r w:rsidRPr="00E905DA">
        <w:rPr>
          <w:i/>
          <w:lang w:val="es-ES"/>
        </w:rPr>
        <w:t>El personal de Foerster Elementary hará lo siguiente:</w:t>
      </w:r>
    </w:p>
    <w:p w14:paraId="1CDA0495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1. Brindar un plan de estudios de alta calidad e instrucción en un ambiente de aprendizaje efectivo y de apoyo que permita a los niños participantes cumplir con los estándares académicos de rendimiento académico del estado de la siguiente manera:</w:t>
      </w:r>
    </w:p>
    <w:p w14:paraId="72EE78FB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• Experiencias de aprendizaje interactivas e interesantes</w:t>
      </w:r>
    </w:p>
    <w:p w14:paraId="41A41F82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• Instrucción de primera línea de calidad</w:t>
      </w:r>
    </w:p>
    <w:p w14:paraId="50598E79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• Instrucción basada en datos</w:t>
      </w:r>
    </w:p>
    <w:p w14:paraId="16BBA667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• Intervenciones consistentes</w:t>
      </w:r>
    </w:p>
    <w:p w14:paraId="37EB8D38" w14:textId="77777777" w:rsidR="00E905DA" w:rsidRPr="00A6689B" w:rsidRDefault="00A6689B" w:rsidP="00A6689B">
      <w:pPr>
        <w:rPr>
          <w:lang w:val="es-ES"/>
        </w:rPr>
      </w:pPr>
      <w:r w:rsidRPr="00A6689B">
        <w:rPr>
          <w:lang w:val="es-ES"/>
        </w:rPr>
        <w:t>2. Celebrar conferencias entre padres y maestros durante las cuales se discutirá este acuerdo en relación con el logro individual del niño. Específicamente, esas conferencias se llevarán a cabo trimestralmente.</w:t>
      </w:r>
    </w:p>
    <w:p w14:paraId="629561FA" w14:textId="77777777" w:rsidR="00A6689B" w:rsidRDefault="00A6689B" w:rsidP="00A6689B">
      <w:pPr>
        <w:rPr>
          <w:lang w:val="es-ES"/>
        </w:rPr>
      </w:pPr>
      <w:r w:rsidRPr="00A6689B">
        <w:rPr>
          <w:lang w:val="es-ES"/>
        </w:rPr>
        <w:t>3. Proporcionar a los padres informes frecuentes sobre el progreso de sus hijos. Específicamente, la escuela proporcionará informes de progreso cada 4 semanas y boletas de calificaciones cada 9 semanas.</w:t>
      </w:r>
    </w:p>
    <w:p w14:paraId="0566C4B9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4. Proporcionar a los padres acceso razonable al personal. Específicamente, el personal estará disponible para consultas con los padres durante los períodos de conferencia programados el lunes, miércoles, jueves y viernes. Los horarios de las conferencias estarán disponibles bajo petición en la oficina principal. Las citas deben hacerse con el personal antes de la reunión.</w:t>
      </w:r>
    </w:p>
    <w:p w14:paraId="50E06FA4" w14:textId="76BDEB89" w:rsidR="00E905DA" w:rsidRDefault="00A6689B" w:rsidP="00E905DA">
      <w:pPr>
        <w:rPr>
          <w:lang w:val="es-ES"/>
        </w:rPr>
      </w:pPr>
      <w:r w:rsidRPr="00A6689B">
        <w:rPr>
          <w:lang w:val="es-ES"/>
        </w:rPr>
        <w:t> 5. Brinde a los padres la oportunidad de participar en la clase de su hijo y de observar las actividades de la clase.</w:t>
      </w:r>
    </w:p>
    <w:p w14:paraId="35AADFEE" w14:textId="77777777" w:rsidR="00D059E7" w:rsidRPr="00B00775" w:rsidRDefault="00D059E7" w:rsidP="00E905DA">
      <w:pPr>
        <w:rPr>
          <w:lang w:val="es-ES"/>
        </w:rPr>
      </w:pPr>
    </w:p>
    <w:p w14:paraId="4D27D8FE" w14:textId="77777777" w:rsidR="00E905DA" w:rsidRPr="00B00775" w:rsidRDefault="00E905DA" w:rsidP="00E905DA">
      <w:pPr>
        <w:rPr>
          <w:lang w:val="es-ES"/>
        </w:rPr>
      </w:pPr>
      <w:r w:rsidRPr="00B00775">
        <w:rPr>
          <w:b/>
          <w:lang w:val="es-ES"/>
        </w:rPr>
        <w:lastRenderedPageBreak/>
        <w:t>Responsabilidades de los padres</w:t>
      </w:r>
    </w:p>
    <w:p w14:paraId="0CBC7021" w14:textId="77777777" w:rsidR="00E905DA" w:rsidRPr="00B00775" w:rsidRDefault="00E905DA" w:rsidP="00E905DA">
      <w:pPr>
        <w:rPr>
          <w:i/>
          <w:lang w:val="es-ES"/>
        </w:rPr>
      </w:pPr>
      <w:r w:rsidRPr="00B00775">
        <w:rPr>
          <w:i/>
          <w:lang w:val="es-ES"/>
        </w:rPr>
        <w:t>Nosotros, como padres, apoyaremos el aprendizaje de nuestros hijos de las siguientes maneras:</w:t>
      </w:r>
    </w:p>
    <w:p w14:paraId="34264C06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 xml:space="preserve"> • Monitoreo de asistencia.</w:t>
      </w:r>
    </w:p>
    <w:p w14:paraId="65276415" w14:textId="7296475B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>• Asegurarse de que la tarea esté completa</w:t>
      </w:r>
    </w:p>
    <w:p w14:paraId="33376560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>• Participar, según corresponda, en las decisiones relacionadas con la educación de mis hijos.</w:t>
      </w:r>
    </w:p>
    <w:p w14:paraId="6F38F55B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>• Promover el uso positivo del tiempo extracurricular de mi hijo.</w:t>
      </w:r>
    </w:p>
    <w:p w14:paraId="772989F5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>• Mantenerme informado sobre la educación de mi hijo y comunicarme con la escuela al leer con prontitud todos los avisos de la escuela o el distrito escolar recibidos por mi hijo o por correo y respondiendo, según corresponda.</w:t>
      </w:r>
    </w:p>
    <w:p w14:paraId="0F9E7D69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 xml:space="preserve">• Sirviendo, en la medida de lo posible, en grupos asesores de políticas, como ser el representante de padres del Título I, Parte A en el Equipo de Mejoramiento Escolar de la escuela, el Comité Asesor de Política de Título I, el Consejo Consultivo de Políticas del Distrito, el Comité Estatal de </w:t>
      </w:r>
      <w:proofErr w:type="gramStart"/>
      <w:r w:rsidRPr="00B00775">
        <w:rPr>
          <w:lang w:val="es-ES"/>
        </w:rPr>
        <w:t>Profesionales ,</w:t>
      </w:r>
      <w:proofErr w:type="gramEnd"/>
      <w:r w:rsidRPr="00B00775">
        <w:rPr>
          <w:lang w:val="es-ES"/>
        </w:rPr>
        <w:t xml:space="preserve"> el Equipo de Apoyo Escolar u otros grupos consultivos o políticos de la escuela.</w:t>
      </w:r>
    </w:p>
    <w:p w14:paraId="4E3DCCEE" w14:textId="77777777" w:rsidR="00E905DA" w:rsidRPr="00B00775" w:rsidRDefault="00E905DA" w:rsidP="00E905DA">
      <w:pPr>
        <w:rPr>
          <w:b/>
          <w:lang w:val="es-ES"/>
        </w:rPr>
      </w:pPr>
      <w:r w:rsidRPr="00B00775">
        <w:rPr>
          <w:b/>
          <w:lang w:val="es-ES"/>
        </w:rPr>
        <w:t xml:space="preserve">  </w:t>
      </w:r>
    </w:p>
    <w:p w14:paraId="33EBB19C" w14:textId="77777777" w:rsidR="00E905DA" w:rsidRPr="00B00775" w:rsidRDefault="00E905DA" w:rsidP="00E905DA">
      <w:pPr>
        <w:rPr>
          <w:b/>
          <w:lang w:val="es-ES"/>
        </w:rPr>
      </w:pPr>
      <w:r w:rsidRPr="00B00775">
        <w:rPr>
          <w:b/>
          <w:lang w:val="es-ES"/>
        </w:rPr>
        <w:t>Responsabilidades del estudiante</w:t>
      </w:r>
    </w:p>
    <w:p w14:paraId="74097DC4" w14:textId="77777777" w:rsidR="00E905DA" w:rsidRPr="00B00775" w:rsidRDefault="00E905DA" w:rsidP="00E905DA">
      <w:pPr>
        <w:rPr>
          <w:i/>
          <w:lang w:val="es-ES"/>
        </w:rPr>
      </w:pPr>
      <w:r w:rsidRPr="00B00775">
        <w:rPr>
          <w:i/>
          <w:lang w:val="es-ES"/>
        </w:rPr>
        <w:t>Nosotros, como estudiantes, compartiremos la responsabilidad de mejorar nuestro rendimiento académico y alcanzar los altos estándares del Estado. Específicamente, nosotros:</w:t>
      </w:r>
    </w:p>
    <w:p w14:paraId="2B2ACF13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>• Hacer mi tarea todos los días y pedir ayuda cuando sea necesario.</w:t>
      </w:r>
    </w:p>
    <w:p w14:paraId="2456E3F2" w14:textId="77777777" w:rsidR="00E905DA" w:rsidRPr="00B00775" w:rsidRDefault="00E905DA" w:rsidP="00E905DA">
      <w:pPr>
        <w:rPr>
          <w:lang w:val="es-ES"/>
        </w:rPr>
      </w:pPr>
      <w:r w:rsidRPr="00B00775">
        <w:rPr>
          <w:lang w:val="es-ES"/>
        </w:rPr>
        <w:t xml:space="preserve"> • Lea al menos 30 minutos todos los días fuera del horario escolar.</w:t>
      </w:r>
    </w:p>
    <w:p w14:paraId="34737ECD" w14:textId="77777777" w:rsidR="00897ABA" w:rsidRPr="00B00775" w:rsidRDefault="00E905DA" w:rsidP="00E905DA">
      <w:pPr>
        <w:rPr>
          <w:lang w:val="es-ES"/>
        </w:rPr>
      </w:pPr>
      <w:r w:rsidRPr="00B00775">
        <w:rPr>
          <w:lang w:val="es-ES"/>
        </w:rPr>
        <w:t>• Dar a mis padres o al adulto que es responsable de mi bienestar todos los avisos e información que recibo de mi escuela todos los días.</w:t>
      </w:r>
      <w:r w:rsidR="007B5F22" w:rsidRPr="00B00775">
        <w:rPr>
          <w:lang w:val="es-ES"/>
        </w:rPr>
        <w:t xml:space="preserve"> </w:t>
      </w:r>
    </w:p>
    <w:p w14:paraId="4DD447AD" w14:textId="77777777" w:rsidR="00E905DA" w:rsidRPr="00B00775" w:rsidRDefault="00E905DA" w:rsidP="007B5F22">
      <w:pPr>
        <w:rPr>
          <w:b/>
          <w:lang w:val="es-ES"/>
        </w:rPr>
      </w:pPr>
    </w:p>
    <w:p w14:paraId="63CEA371" w14:textId="77777777" w:rsidR="00E905DA" w:rsidRPr="00E905DA" w:rsidRDefault="00E905DA" w:rsidP="00E905DA">
      <w:pPr>
        <w:rPr>
          <w:b/>
          <w:lang w:val="es-ES"/>
        </w:rPr>
      </w:pPr>
      <w:r w:rsidRPr="00E905DA">
        <w:rPr>
          <w:b/>
          <w:lang w:val="es-ES"/>
        </w:rPr>
        <w:t>Responsabilidades adicionales de la escuela:</w:t>
      </w:r>
    </w:p>
    <w:p w14:paraId="09611FF6" w14:textId="77777777" w:rsidR="00E905DA" w:rsidRPr="00E905DA" w:rsidRDefault="00E905DA" w:rsidP="00E905DA">
      <w:pPr>
        <w:rPr>
          <w:i/>
          <w:lang w:val="es-ES"/>
        </w:rPr>
      </w:pPr>
      <w:r w:rsidRPr="00E905DA">
        <w:rPr>
          <w:i/>
          <w:lang w:val="es-ES"/>
        </w:rPr>
        <w:t>La Escuela Primaria Foerster hará lo siguiente:</w:t>
      </w:r>
    </w:p>
    <w:p w14:paraId="6E13E825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1. Involucrar a los padres en la planificación, revisión y mejora de la política de participación de los padres de la escuela, de manera organizada, continua y oportuna.</w:t>
      </w:r>
    </w:p>
    <w:p w14:paraId="697E71E9" w14:textId="56621194" w:rsidR="00E905DA" w:rsidRPr="00E905DA" w:rsidRDefault="00E905DA" w:rsidP="00D059E7">
      <w:pPr>
        <w:tabs>
          <w:tab w:val="left" w:pos="1400"/>
        </w:tabs>
        <w:rPr>
          <w:lang w:val="es-ES"/>
        </w:rPr>
      </w:pPr>
      <w:r w:rsidRPr="00E905DA">
        <w:rPr>
          <w:lang w:val="es-ES"/>
        </w:rPr>
        <w:t> 2. Involucrar a los padres en el desarrollo conjunto de cualquier plan de programa de toda la escuela, de manera organizada, continua y oportuna.</w:t>
      </w:r>
    </w:p>
    <w:p w14:paraId="124A90EF" w14:textId="0B494DC9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 xml:space="preserve"> 3. Organice una reunión anual para informar a los padres sobre la participación de la escuela en los programas del Título I, Parte A, y para explicar los requisitos del Título I, Parte A, y el derecho de los padres a participar en los programas del Título I, Parte A. La escuela convocará la reunión a la hora conveniente para los padres y ofrecerá un número flexible de reuniones adicionales de participación de </w:t>
      </w:r>
      <w:r w:rsidRPr="00E905DA">
        <w:rPr>
          <w:lang w:val="es-ES"/>
        </w:rPr>
        <w:lastRenderedPageBreak/>
        <w:t>los padres, como por la mañana o por la noche, para que puedan asistir tantos padres como sea posible. La escuela invitará a esta reunión a todos los padres de niños que participan en los programas del Título I, Parte A y los alentará a asistir.</w:t>
      </w:r>
    </w:p>
    <w:p w14:paraId="08B27992" w14:textId="1639C488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4. Proporcionar información a los padres de los estudiantes participantes en un formato comprensible y uniforme, que incluya formatos alternativos a solicitud de los padres con discapacidades y, en la medida de lo posible, en un idioma que los padres puedan entender.</w:t>
      </w:r>
    </w:p>
    <w:p w14:paraId="76C542A2" w14:textId="413544D6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5. Proporcionar a los padres de los niños participantes información de manera oportuna sobre los programas de Título I, Parte A que incluye una descripción y explicación del plan de estudios de la escuela, las formas de evaluación académica utilizadas para medir el progreso de los niños y los niveles de competencia que se espera que los estudiantes reunirse.</w:t>
      </w:r>
    </w:p>
    <w:p w14:paraId="1CD3550B" w14:textId="339E9EC2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6. A pedido de los padres, brinde oportunidades para reuniones periódicas para que los padres formulen sugerencias y participen, según corresponda, en las decisiones sobre la educación de sus hijos. La escuela responderá a cualquier sugerencia tan pronto como sea posible.</w:t>
      </w:r>
    </w:p>
    <w:p w14:paraId="2810EDE4" w14:textId="673D4A39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7. Proporcionar a cada padre un informe individual del alumno sobre el rendimiento de su hijo en la evaluación estatal, al menos en matemáticas, lengua y literatura y lectura.</w:t>
      </w:r>
    </w:p>
    <w:p w14:paraId="3B4FCF3A" w14:textId="35554D11" w:rsidR="00E905DA" w:rsidRPr="00B00775" w:rsidRDefault="00E905DA" w:rsidP="00E905DA">
      <w:pPr>
        <w:rPr>
          <w:lang w:val="es-ES"/>
        </w:rPr>
      </w:pPr>
      <w:r w:rsidRPr="00E905DA">
        <w:rPr>
          <w:lang w:val="es-ES"/>
        </w:rPr>
        <w:t xml:space="preserve"> 8. Proporcionar aviso oportuno a cada padre cuando su hijo ha sido asignado o ha sido enseñado por cuatro (4) o más semanas consecutivas por un maestro que no está altamente calificado en el sentido del término en la sección 200.56 del Reglamento Final del Título I </w:t>
      </w:r>
      <w:proofErr w:type="gramStart"/>
      <w:r w:rsidRPr="00E905DA">
        <w:rPr>
          <w:lang w:val="es-ES"/>
        </w:rPr>
        <w:t>( 67</w:t>
      </w:r>
      <w:proofErr w:type="gramEnd"/>
      <w:r w:rsidRPr="00E905DA">
        <w:rPr>
          <w:lang w:val="es-ES"/>
        </w:rPr>
        <w:t xml:space="preserve"> Fed. Reg. 71710, 2 de diciembre de 2002).</w:t>
      </w:r>
    </w:p>
    <w:p w14:paraId="7FCDBC68" w14:textId="77777777" w:rsidR="00BC2CF3" w:rsidRPr="00B00775" w:rsidRDefault="00BC2CF3" w:rsidP="007B5F22">
      <w:pPr>
        <w:rPr>
          <w:lang w:val="es-ES"/>
        </w:rPr>
      </w:pPr>
    </w:p>
    <w:p w14:paraId="12C1E7E8" w14:textId="77777777" w:rsidR="00BC2CF3" w:rsidRPr="00B00775" w:rsidRDefault="00BC2CF3" w:rsidP="007B5F22">
      <w:pPr>
        <w:rPr>
          <w:lang w:val="es-ES"/>
        </w:rPr>
      </w:pPr>
    </w:p>
    <w:p w14:paraId="33EA6827" w14:textId="77777777" w:rsidR="00897ABA" w:rsidRPr="00B00775" w:rsidRDefault="00897ABA" w:rsidP="00897ABA">
      <w:pPr>
        <w:rPr>
          <w:lang w:val="es-ES"/>
        </w:rPr>
      </w:pPr>
    </w:p>
    <w:p w14:paraId="42AA74D6" w14:textId="77777777" w:rsidR="007B5F22" w:rsidRPr="00B00775" w:rsidRDefault="007B5F22" w:rsidP="007B5F22">
      <w:pPr>
        <w:rPr>
          <w:lang w:val="es-ES"/>
        </w:rPr>
      </w:pPr>
    </w:p>
    <w:p w14:paraId="20511953" w14:textId="77777777" w:rsidR="00D83F1D" w:rsidRPr="00B00775" w:rsidRDefault="007B5F22" w:rsidP="00897ABA">
      <w:pPr>
        <w:rPr>
          <w:lang w:val="es-ES"/>
        </w:rPr>
      </w:pPr>
      <w:r w:rsidRPr="00B00775">
        <w:rPr>
          <w:lang w:val="es-ES"/>
        </w:rPr>
        <w:t xml:space="preserve"> </w:t>
      </w:r>
    </w:p>
    <w:p w14:paraId="624547FD" w14:textId="77777777" w:rsidR="00897ABA" w:rsidRPr="00B00775" w:rsidRDefault="00897ABA">
      <w:pPr>
        <w:rPr>
          <w:lang w:val="es-ES"/>
        </w:rPr>
      </w:pPr>
    </w:p>
    <w:sectPr w:rsidR="00897ABA" w:rsidRPr="00B00775" w:rsidSect="0085727C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FC7B" w14:textId="77777777" w:rsidR="0085727C" w:rsidRDefault="0085727C" w:rsidP="0085727C">
      <w:pPr>
        <w:spacing w:after="0" w:line="240" w:lineRule="auto"/>
      </w:pPr>
      <w:r>
        <w:separator/>
      </w:r>
    </w:p>
  </w:endnote>
  <w:endnote w:type="continuationSeparator" w:id="0">
    <w:p w14:paraId="2DF2C0F8" w14:textId="77777777" w:rsidR="0085727C" w:rsidRDefault="0085727C" w:rsidP="0085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531A" w14:textId="247D84DA" w:rsidR="0085727C" w:rsidRDefault="0085727C" w:rsidP="0085727C">
    <w:pPr>
      <w:rPr>
        <w:sz w:val="20"/>
      </w:rPr>
    </w:pPr>
    <w:r w:rsidRPr="000757A6">
      <w:rPr>
        <w:sz w:val="20"/>
      </w:rPr>
      <w:t>Revised September 20</w:t>
    </w:r>
    <w:r w:rsidR="00646379">
      <w:rPr>
        <w:sz w:val="20"/>
      </w:rPr>
      <w:t>2</w:t>
    </w:r>
    <w:r w:rsidR="00D059E7">
      <w:rPr>
        <w:sz w:val="20"/>
      </w:rPr>
      <w:t>3</w:t>
    </w:r>
  </w:p>
  <w:p w14:paraId="62D6C91F" w14:textId="77777777" w:rsidR="00646379" w:rsidRPr="000757A6" w:rsidRDefault="00646379" w:rsidP="0085727C">
    <w:pPr>
      <w:rPr>
        <w:sz w:val="20"/>
      </w:rPr>
    </w:pPr>
  </w:p>
  <w:p w14:paraId="3899F02D" w14:textId="77777777" w:rsidR="0085727C" w:rsidRDefault="00857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3FA2" w14:textId="77777777" w:rsidR="0085727C" w:rsidRDefault="0085727C" w:rsidP="0085727C">
      <w:pPr>
        <w:spacing w:after="0" w:line="240" w:lineRule="auto"/>
      </w:pPr>
      <w:r>
        <w:separator/>
      </w:r>
    </w:p>
  </w:footnote>
  <w:footnote w:type="continuationSeparator" w:id="0">
    <w:p w14:paraId="56C41EA5" w14:textId="77777777" w:rsidR="0085727C" w:rsidRDefault="0085727C" w:rsidP="00857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A29"/>
    <w:multiLevelType w:val="hybridMultilevel"/>
    <w:tmpl w:val="0C66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D3631"/>
    <w:multiLevelType w:val="hybridMultilevel"/>
    <w:tmpl w:val="5BAADE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49528814">
    <w:abstractNumId w:val="1"/>
  </w:num>
  <w:num w:numId="2" w16cid:durableId="117402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22"/>
    <w:rsid w:val="002B3D86"/>
    <w:rsid w:val="002E05A5"/>
    <w:rsid w:val="003534BE"/>
    <w:rsid w:val="003F60C2"/>
    <w:rsid w:val="004B4964"/>
    <w:rsid w:val="00646379"/>
    <w:rsid w:val="00657B62"/>
    <w:rsid w:val="0076528D"/>
    <w:rsid w:val="007B5F22"/>
    <w:rsid w:val="0085727C"/>
    <w:rsid w:val="00897ABA"/>
    <w:rsid w:val="009506E4"/>
    <w:rsid w:val="00A10CD2"/>
    <w:rsid w:val="00A6689B"/>
    <w:rsid w:val="00B00775"/>
    <w:rsid w:val="00BC2CF3"/>
    <w:rsid w:val="00C95F54"/>
    <w:rsid w:val="00D059E7"/>
    <w:rsid w:val="00D83F1D"/>
    <w:rsid w:val="00DA398C"/>
    <w:rsid w:val="00E905DA"/>
    <w:rsid w:val="00F1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0C47"/>
  <w15:chartTrackingRefBased/>
  <w15:docId w15:val="{F7696BD5-616F-4DA1-9F72-1E0A87B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4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27C"/>
  </w:style>
  <w:style w:type="paragraph" w:styleId="Footer">
    <w:name w:val="footer"/>
    <w:basedOn w:val="Normal"/>
    <w:link w:val="FooterChar"/>
    <w:uiPriority w:val="99"/>
    <w:unhideWhenUsed/>
    <w:rsid w:val="0085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77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8515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Trevor J</dc:creator>
  <cp:keywords/>
  <dc:description/>
  <cp:lastModifiedBy>Hollingsworth, Porcha T</cp:lastModifiedBy>
  <cp:revision>4</cp:revision>
  <cp:lastPrinted>2021-01-21T19:53:00Z</cp:lastPrinted>
  <dcterms:created xsi:type="dcterms:W3CDTF">2022-09-30T18:54:00Z</dcterms:created>
  <dcterms:modified xsi:type="dcterms:W3CDTF">2023-09-29T15:43:00Z</dcterms:modified>
</cp:coreProperties>
</file>